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5CFE" w:rsidRPr="00755CFE" w:rsidRDefault="00755CFE" w:rsidP="00755CFE">
      <w:pPr>
        <w:jc w:val="center"/>
        <w:rPr>
          <w:rFonts w:ascii="Times New Roman" w:hAnsi="Times New Roman" w:cs="Times New Roman"/>
          <w:b/>
          <w:sz w:val="30"/>
          <w:szCs w:val="30"/>
        </w:rPr>
      </w:pPr>
      <w:r w:rsidRPr="00755CFE">
        <w:rPr>
          <w:rFonts w:ascii="Times New Roman" w:hAnsi="Times New Roman" w:cs="Times New Roman"/>
          <w:b/>
          <w:sz w:val="30"/>
          <w:szCs w:val="30"/>
        </w:rPr>
        <w:t>Неосторожное обращение с огнем при курении</w:t>
      </w:r>
    </w:p>
    <w:p w:rsidR="00755CFE" w:rsidRPr="00755CFE" w:rsidRDefault="00755CFE" w:rsidP="00755CFE">
      <w:pPr>
        <w:jc w:val="both"/>
        <w:rPr>
          <w:rFonts w:ascii="Times New Roman" w:hAnsi="Times New Roman" w:cs="Times New Roman"/>
          <w:b/>
          <w:sz w:val="30"/>
          <w:szCs w:val="30"/>
        </w:rPr>
      </w:pPr>
    </w:p>
    <w:p w:rsidR="00755CFE" w:rsidRPr="00755CFE" w:rsidRDefault="00755CFE" w:rsidP="00755CFE">
      <w:pPr>
        <w:jc w:val="both"/>
        <w:rPr>
          <w:rFonts w:ascii="Times New Roman" w:hAnsi="Times New Roman" w:cs="Times New Roman"/>
          <w:sz w:val="30"/>
          <w:szCs w:val="30"/>
        </w:rPr>
      </w:pPr>
      <w:r w:rsidRPr="00755CFE">
        <w:rPr>
          <w:rFonts w:ascii="Times New Roman" w:hAnsi="Times New Roman" w:cs="Times New Roman"/>
          <w:sz w:val="30"/>
          <w:szCs w:val="30"/>
        </w:rPr>
        <w:t>Неосторожное обращение с огнем, в том числе неосторожность при курении – до сих пор одна из самых распространенных причин пожаров с гибелью людей. Не секрет, что часто события с гибелью людей развиваются по сценарию – выпил - закурил – уснул – не проснулся. Даже если исключить из этой цепочки первое звено печальных последствий не избежать. С 27 сентября по 4 октября в Гомельской области по этой причине зарегистрировано 15 пожаров, на которых   погибли 2 человека.</w:t>
      </w:r>
    </w:p>
    <w:p w:rsidR="00755CFE" w:rsidRPr="00755CFE" w:rsidRDefault="00755CFE" w:rsidP="00755CFE">
      <w:pPr>
        <w:jc w:val="both"/>
        <w:rPr>
          <w:rFonts w:ascii="Times New Roman" w:hAnsi="Times New Roman" w:cs="Times New Roman"/>
          <w:sz w:val="30"/>
          <w:szCs w:val="30"/>
        </w:rPr>
      </w:pPr>
      <w:r w:rsidRPr="00755CFE">
        <w:rPr>
          <w:rFonts w:ascii="Times New Roman" w:hAnsi="Times New Roman" w:cs="Times New Roman"/>
          <w:sz w:val="30"/>
          <w:szCs w:val="30"/>
        </w:rPr>
        <w:t>Чаще всего жертвами огня в таких случаях становятся граждане, злоупотребляющие спиртным, ведущие асоциальный образ жизни. И, если на улице пьяный курильщик мог уронить г</w:t>
      </w:r>
      <w:bookmarkStart w:id="0" w:name="_GoBack"/>
      <w:bookmarkEnd w:id="0"/>
      <w:r w:rsidRPr="00755CFE">
        <w:rPr>
          <w:rFonts w:ascii="Times New Roman" w:hAnsi="Times New Roman" w:cs="Times New Roman"/>
          <w:sz w:val="30"/>
          <w:szCs w:val="30"/>
        </w:rPr>
        <w:t>орящую сигарету на землю или асфальт, то дома она падает на пол или в постель. А если это еще и квартира в многоэтажке?</w:t>
      </w:r>
    </w:p>
    <w:p w:rsidR="00755CFE" w:rsidRPr="00755CFE" w:rsidRDefault="00755CFE" w:rsidP="00755CFE">
      <w:pPr>
        <w:jc w:val="both"/>
        <w:rPr>
          <w:rFonts w:ascii="Times New Roman" w:hAnsi="Times New Roman" w:cs="Times New Roman"/>
          <w:sz w:val="30"/>
          <w:szCs w:val="30"/>
        </w:rPr>
      </w:pPr>
      <w:r w:rsidRPr="00755CFE">
        <w:rPr>
          <w:rFonts w:ascii="Times New Roman" w:hAnsi="Times New Roman" w:cs="Times New Roman"/>
          <w:sz w:val="30"/>
          <w:szCs w:val="30"/>
        </w:rPr>
        <w:t>В лучшем случае последствия - это ожоги различной степени тяжести и значительный материальный ущерб, но, как правило, нерадивые курильщики платят цену куда большую, чем можно выразить в денежном эквиваленте – жизнь, вот что им приходится положить на алтарь собственной беспечности,  и зачастую не только свою жизнь.</w:t>
      </w:r>
    </w:p>
    <w:p w:rsidR="00755CFE" w:rsidRPr="00755CFE" w:rsidRDefault="00755CFE" w:rsidP="00755CFE">
      <w:pPr>
        <w:jc w:val="both"/>
        <w:rPr>
          <w:rFonts w:ascii="Times New Roman" w:hAnsi="Times New Roman" w:cs="Times New Roman"/>
          <w:sz w:val="30"/>
          <w:szCs w:val="30"/>
        </w:rPr>
      </w:pPr>
      <w:r w:rsidRPr="00755CFE">
        <w:rPr>
          <w:rFonts w:ascii="Times New Roman" w:hAnsi="Times New Roman" w:cs="Times New Roman"/>
          <w:sz w:val="30"/>
          <w:szCs w:val="30"/>
        </w:rPr>
        <w:t>Виновники пожаров чаще погибают не от огня, а в результате отравления продуктами горения. В состоянии алкогольного опьянения люди не способны адекватно воспринимать действительность, и, как следствие, инстинкт самосохранения притупляется. Они засыпают с непотушенной сигаретой, от которой сначала загораются постельные принадлежности, а затем и другое имущество.</w:t>
      </w:r>
    </w:p>
    <w:p w:rsidR="00755CFE" w:rsidRPr="00755CFE" w:rsidRDefault="00755CFE" w:rsidP="00755CFE">
      <w:pPr>
        <w:jc w:val="both"/>
        <w:rPr>
          <w:rFonts w:ascii="Times New Roman" w:hAnsi="Times New Roman" w:cs="Times New Roman"/>
          <w:sz w:val="30"/>
          <w:szCs w:val="30"/>
        </w:rPr>
      </w:pPr>
      <w:r w:rsidRPr="00755CFE">
        <w:rPr>
          <w:rFonts w:ascii="Times New Roman" w:hAnsi="Times New Roman" w:cs="Times New Roman"/>
          <w:sz w:val="30"/>
          <w:szCs w:val="30"/>
        </w:rPr>
        <w:t>К сожалению, с первого раза это понимают далеко не все. Некоторых заядлых курильщиков спасатели выручают неоднократно.</w:t>
      </w:r>
    </w:p>
    <w:p w:rsidR="00755CFE" w:rsidRPr="00755CFE" w:rsidRDefault="00755CFE" w:rsidP="00755CFE">
      <w:pPr>
        <w:jc w:val="both"/>
        <w:rPr>
          <w:rFonts w:ascii="Times New Roman" w:hAnsi="Times New Roman" w:cs="Times New Roman"/>
          <w:sz w:val="30"/>
          <w:szCs w:val="30"/>
        </w:rPr>
      </w:pPr>
      <w:r w:rsidRPr="00755CFE">
        <w:rPr>
          <w:rFonts w:ascii="Times New Roman" w:hAnsi="Times New Roman" w:cs="Times New Roman"/>
          <w:sz w:val="30"/>
          <w:szCs w:val="30"/>
        </w:rPr>
        <w:t>Кроме того, злополучная сигарета может быть одной, а жертв пожара сразу несколько. Из-за курильщика может потребоваться и эвакуация соседей. К тому же, большинство таких пожаров случаются ночью.</w:t>
      </w:r>
    </w:p>
    <w:p w:rsidR="00755CFE" w:rsidRPr="00755CFE" w:rsidRDefault="00755CFE" w:rsidP="00755CFE">
      <w:pPr>
        <w:jc w:val="both"/>
        <w:rPr>
          <w:rFonts w:ascii="Times New Roman" w:hAnsi="Times New Roman" w:cs="Times New Roman"/>
          <w:sz w:val="30"/>
          <w:szCs w:val="30"/>
        </w:rPr>
      </w:pPr>
      <w:r w:rsidRPr="00755CFE">
        <w:rPr>
          <w:rFonts w:ascii="Times New Roman" w:hAnsi="Times New Roman" w:cs="Times New Roman"/>
          <w:sz w:val="30"/>
          <w:szCs w:val="30"/>
        </w:rPr>
        <w:lastRenderedPageBreak/>
        <w:t xml:space="preserve">Поэтому наивно было бы полагать, что проблема «неосторожное курение в постели» вас, лично, никогда не коснется. </w:t>
      </w:r>
    </w:p>
    <w:p w:rsidR="00755CFE" w:rsidRPr="00755CFE" w:rsidRDefault="00755CFE" w:rsidP="00755CFE">
      <w:pPr>
        <w:jc w:val="both"/>
        <w:rPr>
          <w:rFonts w:ascii="Times New Roman" w:hAnsi="Times New Roman" w:cs="Times New Roman"/>
          <w:b/>
          <w:sz w:val="30"/>
          <w:szCs w:val="30"/>
        </w:rPr>
      </w:pPr>
      <w:r w:rsidRPr="00755CFE">
        <w:rPr>
          <w:rFonts w:ascii="Times New Roman" w:hAnsi="Times New Roman" w:cs="Times New Roman"/>
          <w:b/>
          <w:sz w:val="30"/>
          <w:szCs w:val="30"/>
        </w:rPr>
        <w:t>Помните:</w:t>
      </w:r>
    </w:p>
    <w:p w:rsidR="00755CFE" w:rsidRPr="00755CFE" w:rsidRDefault="00755CFE" w:rsidP="00755CFE">
      <w:pPr>
        <w:jc w:val="both"/>
        <w:rPr>
          <w:rFonts w:ascii="Times New Roman" w:hAnsi="Times New Roman" w:cs="Times New Roman"/>
          <w:sz w:val="30"/>
          <w:szCs w:val="30"/>
        </w:rPr>
      </w:pPr>
      <w:r w:rsidRPr="00755CFE">
        <w:rPr>
          <w:rFonts w:ascii="Times New Roman" w:hAnsi="Times New Roman" w:cs="Times New Roman"/>
          <w:sz w:val="30"/>
          <w:szCs w:val="30"/>
        </w:rPr>
        <w:t>- ни в коем случае не курите в постели, а так же вблизи сгораемых веществ и материалов, этого же требуйте от посещающих Вас гостей;</w:t>
      </w:r>
    </w:p>
    <w:p w:rsidR="00755CFE" w:rsidRPr="00755CFE" w:rsidRDefault="00755CFE" w:rsidP="00755CFE">
      <w:pPr>
        <w:jc w:val="both"/>
        <w:rPr>
          <w:rFonts w:ascii="Times New Roman" w:hAnsi="Times New Roman" w:cs="Times New Roman"/>
          <w:sz w:val="30"/>
          <w:szCs w:val="30"/>
        </w:rPr>
      </w:pPr>
      <w:r w:rsidRPr="00755CFE">
        <w:rPr>
          <w:rFonts w:ascii="Times New Roman" w:hAnsi="Times New Roman" w:cs="Times New Roman"/>
          <w:sz w:val="30"/>
          <w:szCs w:val="30"/>
        </w:rPr>
        <w:t>- не оставляйте в пепельнице непогашенные окурки и спички, не бросайте их в мусорные корзины и места, где возможно воспламенение сгораемых материалов;</w:t>
      </w:r>
    </w:p>
    <w:p w:rsidR="00755CFE" w:rsidRPr="00755CFE" w:rsidRDefault="00755CFE" w:rsidP="00755CFE">
      <w:pPr>
        <w:jc w:val="both"/>
        <w:rPr>
          <w:rFonts w:ascii="Times New Roman" w:hAnsi="Times New Roman" w:cs="Times New Roman"/>
          <w:sz w:val="30"/>
          <w:szCs w:val="30"/>
        </w:rPr>
      </w:pPr>
      <w:r w:rsidRPr="00755CFE">
        <w:rPr>
          <w:rFonts w:ascii="Times New Roman" w:hAnsi="Times New Roman" w:cs="Times New Roman"/>
          <w:sz w:val="30"/>
          <w:szCs w:val="30"/>
        </w:rPr>
        <w:t>- не бросайте окурки с балконов или окон. Они могут спровоцировать пожар, попав на балконы или лоджии нижерасположенных этажей, где часто хранятся старые вещи;</w:t>
      </w:r>
    </w:p>
    <w:p w:rsidR="00755CFE" w:rsidRPr="00755CFE" w:rsidRDefault="00755CFE" w:rsidP="00755CFE">
      <w:pPr>
        <w:jc w:val="both"/>
        <w:rPr>
          <w:rFonts w:ascii="Times New Roman" w:hAnsi="Times New Roman" w:cs="Times New Roman"/>
          <w:sz w:val="30"/>
          <w:szCs w:val="30"/>
        </w:rPr>
      </w:pPr>
      <w:r w:rsidRPr="00755CFE">
        <w:rPr>
          <w:rFonts w:ascii="Times New Roman" w:hAnsi="Times New Roman" w:cs="Times New Roman"/>
          <w:sz w:val="30"/>
          <w:szCs w:val="30"/>
        </w:rPr>
        <w:t>- закрывайте окна и двери балконов при уходе из квартиры для исключения заноса источника загорания в помещение;</w:t>
      </w:r>
    </w:p>
    <w:p w:rsidR="00755CFE" w:rsidRPr="00755CFE" w:rsidRDefault="00755CFE" w:rsidP="00755CFE">
      <w:pPr>
        <w:jc w:val="both"/>
        <w:rPr>
          <w:rFonts w:ascii="Times New Roman" w:hAnsi="Times New Roman" w:cs="Times New Roman"/>
          <w:sz w:val="30"/>
          <w:szCs w:val="30"/>
        </w:rPr>
      </w:pPr>
      <w:r w:rsidRPr="00755CFE">
        <w:rPr>
          <w:rFonts w:ascii="Times New Roman" w:hAnsi="Times New Roman" w:cs="Times New Roman"/>
          <w:sz w:val="30"/>
          <w:szCs w:val="30"/>
        </w:rPr>
        <w:t>- не бросайте непогашенные сигареты в нижние пролеты лестничной клетки или шахту лифта.</w:t>
      </w:r>
    </w:p>
    <w:p w:rsidR="00755CFE" w:rsidRPr="00755CFE" w:rsidRDefault="00755CFE" w:rsidP="00755CFE">
      <w:pPr>
        <w:jc w:val="both"/>
        <w:rPr>
          <w:rFonts w:ascii="Times New Roman" w:hAnsi="Times New Roman" w:cs="Times New Roman"/>
          <w:b/>
          <w:sz w:val="30"/>
          <w:szCs w:val="30"/>
        </w:rPr>
      </w:pPr>
      <w:r w:rsidRPr="00755CFE">
        <w:rPr>
          <w:rFonts w:ascii="Times New Roman" w:hAnsi="Times New Roman" w:cs="Times New Roman"/>
          <w:b/>
          <w:sz w:val="30"/>
          <w:szCs w:val="30"/>
        </w:rPr>
        <w:t>И помните, что ваша жизнь и здоровье зависят, прежде всего, от вашего образа жизни!</w:t>
      </w:r>
    </w:p>
    <w:p w:rsidR="00755CFE" w:rsidRPr="00755CFE" w:rsidRDefault="00755CFE" w:rsidP="00755CFE">
      <w:pPr>
        <w:jc w:val="both"/>
        <w:rPr>
          <w:rFonts w:ascii="Times New Roman" w:hAnsi="Times New Roman" w:cs="Times New Roman"/>
          <w:sz w:val="30"/>
          <w:szCs w:val="30"/>
        </w:rPr>
      </w:pPr>
    </w:p>
    <w:p w:rsidR="00755CFE" w:rsidRPr="00755CFE" w:rsidRDefault="00755CFE" w:rsidP="00755CFE">
      <w:pPr>
        <w:jc w:val="both"/>
        <w:rPr>
          <w:rFonts w:ascii="Times New Roman" w:hAnsi="Times New Roman" w:cs="Times New Roman"/>
          <w:sz w:val="30"/>
          <w:szCs w:val="30"/>
        </w:rPr>
      </w:pPr>
    </w:p>
    <w:p w:rsidR="00755CFE" w:rsidRPr="00755CFE" w:rsidRDefault="00755CFE" w:rsidP="00755CFE">
      <w:pPr>
        <w:jc w:val="both"/>
        <w:rPr>
          <w:rFonts w:ascii="Times New Roman" w:hAnsi="Times New Roman" w:cs="Times New Roman"/>
          <w:sz w:val="30"/>
          <w:szCs w:val="30"/>
        </w:rPr>
      </w:pPr>
    </w:p>
    <w:p w:rsidR="00755CFE" w:rsidRPr="00755CFE" w:rsidRDefault="00755CFE" w:rsidP="00755CFE">
      <w:pPr>
        <w:jc w:val="both"/>
        <w:rPr>
          <w:rFonts w:ascii="Times New Roman" w:hAnsi="Times New Roman" w:cs="Times New Roman"/>
          <w:sz w:val="30"/>
          <w:szCs w:val="30"/>
        </w:rPr>
      </w:pPr>
    </w:p>
    <w:p w:rsidR="00755CFE" w:rsidRPr="00755CFE" w:rsidRDefault="00755CFE" w:rsidP="00755CFE">
      <w:pPr>
        <w:jc w:val="both"/>
        <w:rPr>
          <w:rFonts w:ascii="Times New Roman" w:hAnsi="Times New Roman" w:cs="Times New Roman"/>
          <w:sz w:val="30"/>
          <w:szCs w:val="30"/>
        </w:rPr>
      </w:pPr>
    </w:p>
    <w:p w:rsidR="00755CFE" w:rsidRPr="00755CFE" w:rsidRDefault="00755CFE" w:rsidP="00755CFE">
      <w:pPr>
        <w:jc w:val="both"/>
        <w:rPr>
          <w:rFonts w:ascii="Times New Roman" w:hAnsi="Times New Roman" w:cs="Times New Roman"/>
          <w:sz w:val="30"/>
          <w:szCs w:val="30"/>
        </w:rPr>
      </w:pPr>
    </w:p>
    <w:p w:rsidR="00755CFE" w:rsidRPr="00755CFE" w:rsidRDefault="00755CFE" w:rsidP="00755CFE">
      <w:pPr>
        <w:jc w:val="both"/>
        <w:rPr>
          <w:rFonts w:ascii="Times New Roman" w:hAnsi="Times New Roman" w:cs="Times New Roman"/>
          <w:b/>
          <w:sz w:val="30"/>
          <w:szCs w:val="30"/>
        </w:rPr>
      </w:pPr>
    </w:p>
    <w:p w:rsidR="00755CFE" w:rsidRPr="00755CFE" w:rsidRDefault="00755CFE" w:rsidP="00755CFE">
      <w:pPr>
        <w:jc w:val="both"/>
        <w:rPr>
          <w:rFonts w:ascii="Times New Roman" w:hAnsi="Times New Roman" w:cs="Times New Roman"/>
          <w:b/>
          <w:sz w:val="30"/>
          <w:szCs w:val="30"/>
        </w:rPr>
      </w:pPr>
    </w:p>
    <w:p w:rsidR="00B3301F" w:rsidRPr="00755CFE" w:rsidRDefault="00B3301F" w:rsidP="00755CFE">
      <w:pPr>
        <w:jc w:val="both"/>
        <w:rPr>
          <w:rFonts w:ascii="Times New Roman" w:hAnsi="Times New Roman" w:cs="Times New Roman"/>
          <w:sz w:val="30"/>
          <w:szCs w:val="30"/>
        </w:rPr>
      </w:pPr>
    </w:p>
    <w:sectPr w:rsidR="00B3301F" w:rsidRPr="00755CFE" w:rsidSect="00F4553F">
      <w:footerReference w:type="default" r:id="rId5"/>
      <w:pgSz w:w="11907" w:h="16840" w:code="9"/>
      <w:pgMar w:top="1134" w:right="567" w:bottom="567" w:left="1701" w:header="720" w:footer="255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C0BF2" w:rsidRPr="007532B5" w:rsidRDefault="00755CFE" w:rsidP="00F4553F">
    <w:pPr>
      <w:jc w:val="both"/>
      <w:rPr>
        <w:color w:val="000000"/>
      </w:rPr>
    </w:pPr>
    <w:r w:rsidRPr="007532B5">
      <w:rPr>
        <w:color w:val="000000"/>
      </w:rPr>
      <w:t>______________________________</w:t>
    </w:r>
  </w:p>
  <w:p w:rsidR="00EC0BF2" w:rsidRPr="007532B5" w:rsidRDefault="00755CFE" w:rsidP="00F4553F">
    <w:pPr>
      <w:spacing w:after="240"/>
      <w:ind w:firstLine="567"/>
      <w:jc w:val="both"/>
      <w:rPr>
        <w:color w:val="000000"/>
      </w:rPr>
    </w:pPr>
    <w:r w:rsidRPr="007532B5">
      <w:rPr>
        <w:color w:val="000000"/>
      </w:rPr>
      <w:t xml:space="preserve">* Реквизит не заполняется, дата и регистрационный индекс проставляются в РКК, </w:t>
    </w:r>
    <w:proofErr w:type="gramStart"/>
    <w:r w:rsidRPr="007532B5">
      <w:rPr>
        <w:color w:val="000000"/>
      </w:rPr>
      <w:t>прикрепленной</w:t>
    </w:r>
    <w:proofErr w:type="gramEnd"/>
    <w:r w:rsidRPr="007532B5">
      <w:rPr>
        <w:color w:val="000000"/>
      </w:rPr>
      <w:t xml:space="preserve"> к ЭД.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5CFE"/>
    <w:rsid w:val="00755CFE"/>
    <w:rsid w:val="00B330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395</Words>
  <Characters>2257</Characters>
  <Application>Microsoft Office Word</Application>
  <DocSecurity>0</DocSecurity>
  <Lines>18</Lines>
  <Paragraphs>5</Paragraphs>
  <ScaleCrop>false</ScaleCrop>
  <Company/>
  <LinksUpToDate>false</LinksUpToDate>
  <CharactersWithSpaces>2647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Пропаганда 2</dc:creator>
  <cp:lastModifiedBy>Пропаганда 2</cp:lastModifiedBy>
  <cp:revision>1</cp:revision>
  <dcterms:created xsi:type="dcterms:W3CDTF">2021-10-11T15:30:00Z</dcterms:created>
  <dcterms:modified xsi:type="dcterms:W3CDTF">2021-10-11T15:31:00Z</dcterms:modified>
</cp:coreProperties>
</file>